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rsidR="00D90696" w:rsidRDefault="00D90696" w:rsidP="008A179B">
      <w:pPr>
        <w:ind w:left="-720" w:right="-270"/>
      </w:pPr>
      <w:r>
        <w:rPr>
          <w:noProof/>
        </w:rPr>
        <mc:AlternateContent>
          <mc:Choice Requires="wps">
            <w:drawing>
              <wp:anchor distT="0" distB="0" distL="114300" distR="114300" simplePos="0" relativeHeight="251660288" behindDoc="1" locked="0" layoutInCell="1" allowOverlap="1">
                <wp:simplePos x="0" y="0"/>
                <wp:positionH relativeFrom="margin">
                  <wp:posOffset>152400</wp:posOffset>
                </wp:positionH>
                <wp:positionV relativeFrom="paragraph">
                  <wp:posOffset>-190500</wp:posOffset>
                </wp:positionV>
                <wp:extent cx="4724400" cy="666750"/>
                <wp:effectExtent l="38100" t="38100" r="114300" b="114300"/>
                <wp:wrapNone/>
                <wp:docPr id="6" name="Text Box 6"/>
                <wp:cNvGraphicFramePr/>
                <a:graphic xmlns:a="http://schemas.openxmlformats.org/drawingml/2006/main">
                  <a:graphicData uri="http://schemas.microsoft.com/office/word/2010/wordprocessingShape">
                    <wps:wsp>
                      <wps:cNvSpPr txBox="1"/>
                      <wps:spPr>
                        <a:xfrm>
                          <a:off x="0" y="0"/>
                          <a:ext cx="4724400" cy="666750"/>
                        </a:xfrm>
                        <a:prstGeom prst="rect">
                          <a:avLst/>
                        </a:prstGeom>
                        <a:solidFill>
                          <a:schemeClr val="lt1"/>
                        </a:solidFill>
                        <a:ln w="6350">
                          <a:solidFill>
                            <a:prstClr val="black"/>
                          </a:solidFill>
                        </a:ln>
                        <a:effectLst>
                          <a:outerShdw blurRad="50800" dist="38100" dir="2700000" algn="tl" rotWithShape="0">
                            <a:prstClr val="black">
                              <a:alpha val="40000"/>
                            </a:prstClr>
                          </a:outerShdw>
                        </a:effectLst>
                      </wps:spPr>
                      <wps:txbx>
                        <w:txbxContent>
                          <w:p w:rsidR="00580DC6" w:rsidRPr="00580DC6" w:rsidRDefault="00D90696" w:rsidP="00AD1387">
                            <w:pPr>
                              <w:pStyle w:val="Heading2"/>
                            </w:pPr>
                            <w:r w:rsidRPr="00580DC6">
                              <w:t>QUICK GLANCE</w:t>
                            </w:r>
                          </w:p>
                          <w:p w:rsidR="00EB30B8" w:rsidRPr="00580DC6" w:rsidRDefault="00D90696" w:rsidP="00AD1387">
                            <w:pPr>
                              <w:pStyle w:val="Heading2"/>
                              <w:rPr>
                                <w:b/>
                              </w:rPr>
                            </w:pPr>
                            <w:r w:rsidRPr="00580DC6">
                              <w:rPr>
                                <w:b/>
                              </w:rPr>
                              <w:t>FIRE PREVENTION WEEK – Utah State Fire Marshal’s Office</w:t>
                            </w:r>
                          </w:p>
                          <w:p w:rsidR="00EB30B8" w:rsidRDefault="00EB30B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 o:spid="_x0000_s1026" type="#_x0000_t202" style="position:absolute;left:0;text-align:left;margin-left:12pt;margin-top:-15pt;width:372pt;height:52.5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" fillcolor="white [3201]" strokeweight=".5pt">
                <v:shadow on="t" color="black" opacity="26214f" origin="-.5,-.5" offset=".74836mm,.74836mm"/>
                <v:textbox>
                  <w:txbxContent>
                    <w:p w:rsidR="00580DC6" w:rsidRPr="00580DC6" w:rsidRDefault="00D90696" w:rsidP="00AD1387">
                      <w:pPr>
                        <w:pStyle w:val="Heading2"/>
                      </w:pPr>
                      <w:r w:rsidRPr="00580DC6">
                        <w:t>QUICK GLANCE</w:t>
                      </w:r>
                    </w:p>
                    <w:p w:rsidR="00EB30B8" w:rsidRPr="00580DC6" w:rsidRDefault="00D90696" w:rsidP="00AD1387">
                      <w:pPr>
                        <w:pStyle w:val="Heading2"/>
                        <w:rPr>
                          <w:b/>
                        </w:rPr>
                      </w:pPr>
                      <w:r w:rsidRPr="00580DC6">
                        <w:rPr>
                          <w:b/>
                        </w:rPr>
                        <w:t>FIRE PREVENTION WEEK – Utah State Fire Marshal’s Office</w:t>
                      </w:r>
                    </w:p>
                    <w:p w:rsidR="00EB30B8" w:rsidRDefault="00EB30B8"/>
                  </w:txbxContent>
                </v:textbox>
                <w10:wrap anchorx="margin"/>
              </v:shape>
            </w:pict>
          </mc:Fallback>
        </mc:AlternateContent>
      </w:r>
      <w:r w:rsidR="00EB30B8">
        <w:rPr>
          <w:noProof/>
        </w:rPr>
        <mc:AlternateContent>
          <mc:Choice Requires="wps">
            <w:drawing>
              <wp:anchor distT="0" distB="0" distL="114300" distR="114300" simplePos="0" relativeHeight="251659264" behindDoc="0" locked="0" layoutInCell="1" allowOverlap="1">
                <wp:simplePos x="0" y="0"/>
                <wp:positionH relativeFrom="column">
                  <wp:posOffset>4945711</wp:posOffset>
                </wp:positionH>
                <wp:positionV relativeFrom="paragraph">
                  <wp:posOffset>-111318</wp:posOffset>
                </wp:positionV>
                <wp:extent cx="1271905" cy="8738483"/>
                <wp:effectExtent l="0" t="0" r="4445" b="5715"/>
                <wp:wrapNone/>
                <wp:docPr id="5" name="Text Box 5"/>
                <wp:cNvGraphicFramePr/>
                <a:graphic xmlns:a="http://schemas.openxmlformats.org/drawingml/2006/main">
                  <a:graphicData uri="http://schemas.microsoft.com/office/word/2010/wordprocessingShape">
                    <wps:wsp>
                      <wps:cNvSpPr txBox="1"/>
                      <wps:spPr>
                        <a:xfrm>
                          <a:off x="0" y="0"/>
                          <a:ext cx="1271905" cy="8738483"/>
                        </a:xfrm>
                        <a:prstGeom prst="rect">
                          <a:avLst/>
                        </a:prstGeom>
                        <a:solidFill>
                          <a:schemeClr val="lt1"/>
                        </a:solidFill>
                        <a:ln w="6350">
                          <a:noFill/>
                        </a:ln>
                      </wps:spPr>
                      <wps:txbx>
                        <w:txbxContent>
                          <w:p w:rsidR="00AD75B6" w:rsidRPr="00AD75B6" w:rsidRDefault="00AD75B6">
                            <w:r w:rsidRPr="00AD75B6">
                              <w:rPr>
                                <w:noProof/>
                              </w:rPr>
                              <w:drawing>
                                <wp:inline distT="0" distB="0" distL="0" distR="0" wp14:anchorId="5397BBF4" wp14:editId="7F125E29">
                                  <wp:extent cx="914400" cy="914400"/>
                                  <wp:effectExtent l="76200" t="76200" r="133350" b="133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8A179B">
                              <w:rPr>
                                <w:noProof/>
                              </w:rPr>
                              <w:drawing>
                                <wp:inline distT="0" distB="0" distL="0" distR="0" wp14:anchorId="5FB883A6" wp14:editId="449F4F58">
                                  <wp:extent cx="910472" cy="990600"/>
                                  <wp:effectExtent l="76200" t="76200" r="137795" b="133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938635" cy="10212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EB30B8" w:rsidRPr="00AD75B6">
                              <w:rPr>
                                <w:noProof/>
                              </w:rPr>
                              <w:drawing>
                                <wp:inline distT="0" distB="0" distL="0" distR="0" wp14:anchorId="7BCBB426" wp14:editId="50CB0D17">
                                  <wp:extent cx="926690" cy="6165599"/>
                                  <wp:effectExtent l="76200" t="76200" r="140335" b="1403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958653" cy="63782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27" type="#_x0000_t202" style="position:absolute;left:0;text-align:left;margin-left:389.45pt;margin-top:-8.75pt;width:100.15pt;height:688.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" fillcolor="white [3201]" stroked="f" strokeweight=".5pt">
                <v:textbox>
                  <w:txbxContent>
                    <w:p w:rsidR="00AD75B6" w:rsidRPr="00AD75B6" w:rsidRDefault="00AD75B6">
                      <w:r w:rsidRPr="00AD75B6">
                        <w:rPr>
                          <w:noProof/>
                        </w:rPr>
                        <w:drawing>
                          <wp:inline distT="0" distB="0" distL="0" distR="0" wp14:anchorId="5397BBF4" wp14:editId="7F125E29">
                            <wp:extent cx="914400" cy="914400"/>
                            <wp:effectExtent l="76200" t="76200" r="133350" b="133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8A179B">
                        <w:rPr>
                          <w:noProof/>
                        </w:rPr>
                        <w:drawing>
                          <wp:inline distT="0" distB="0" distL="0" distR="0" wp14:anchorId="5FB883A6" wp14:editId="449F4F58">
                            <wp:extent cx="910472" cy="990600"/>
                            <wp:effectExtent l="76200" t="76200" r="137795" b="133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38635" cy="10212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EB30B8" w:rsidRPr="00AD75B6">
                        <w:rPr>
                          <w:noProof/>
                        </w:rPr>
                        <w:drawing>
                          <wp:inline distT="0" distB="0" distL="0" distR="0" wp14:anchorId="7BCBB426" wp14:editId="50CB0D17">
                            <wp:extent cx="926690" cy="6165599"/>
                            <wp:effectExtent l="76200" t="76200" r="140335" b="1403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58653" cy="63782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v:shape>
            </w:pict>
          </mc:Fallback>
        </mc:AlternateContent>
      </w:r>
    </w:p>
    <w:p w:rsidR="00D90696" w:rsidRPr="00D90696" w:rsidRDefault="00D90696" w:rsidP="00D90696"/>
    <w:p w:rsidR="00D90696" w:rsidRPr="00D90696" w:rsidRDefault="00580DC6" w:rsidP="00D90696">
      <w:r>
        <w:rPr>
          <w:noProof/>
        </w:rPr>
        <mc:AlternateContent>
          <mc:Choice Requires="wps">
            <w:drawing>
              <wp:anchor distT="0" distB="0" distL="114300" distR="114300" simplePos="0" relativeHeight="251661312" behindDoc="0" locked="0" layoutInCell="1" allowOverlap="1">
                <wp:simplePos x="0" y="0"/>
                <wp:positionH relativeFrom="margin">
                  <wp:align>left</wp:align>
                </wp:positionH>
                <wp:positionV relativeFrom="paragraph">
                  <wp:posOffset>9525</wp:posOffset>
                </wp:positionV>
                <wp:extent cx="4939030" cy="1971675"/>
                <wp:effectExtent l="38100" t="38100" r="109220" b="123825"/>
                <wp:wrapNone/>
                <wp:docPr id="7" name="Text Box 7"/>
                <wp:cNvGraphicFramePr/>
                <a:graphic xmlns:a="http://schemas.openxmlformats.org/drawingml/2006/main">
                  <a:graphicData uri="http://schemas.microsoft.com/office/word/2010/wordprocessingShape">
                    <wps:wsp>
                      <wps:cNvSpPr txBox="1"/>
                      <wps:spPr>
                        <a:xfrm>
                          <a:off x="0" y="0"/>
                          <a:ext cx="4939030" cy="1971675"/>
                        </a:xfrm>
                        <a:prstGeom prst="rect">
                          <a:avLst/>
                        </a:prstGeom>
                        <a:solidFill>
                          <a:schemeClr val="lt1"/>
                        </a:solidFill>
                        <a:ln w="6350" cmpd="dbl">
                          <a:solidFill>
                            <a:prstClr val="black"/>
                          </a:solidFill>
                        </a:ln>
                        <a:effectLst>
                          <a:outerShdw blurRad="50800" dist="38100" dir="2700000" algn="tl" rotWithShape="0">
                            <a:prstClr val="black">
                              <a:alpha val="40000"/>
                            </a:prstClr>
                          </a:outerShdw>
                        </a:effectLst>
                      </wps:spPr>
                      <wps:txbx>
                        <w:txbxContent>
                          <w:p w:rsidR="00D90696" w:rsidRDefault="00580DC6">
                            <w:r>
                              <w:t xml:space="preserve">State Fire Marshal’s </w:t>
                            </w:r>
                            <w:r w:rsidR="00AD1387">
                              <w:t xml:space="preserve">Office </w:t>
                            </w:r>
                            <w:r>
                              <w:t>operates 8 Fire Safety Trailers statewide</w:t>
                            </w:r>
                          </w:p>
                          <w:p w:rsidR="00580DC6" w:rsidRDefault="00AD1387">
                            <w:r>
                              <w:t>Trailers served at o</w:t>
                            </w:r>
                            <w:r w:rsidR="00580DC6">
                              <w:t>ver 60 appointments at events, school programs, department open houses, hospitals,</w:t>
                            </w:r>
                            <w:r>
                              <w:t xml:space="preserve"> church events,</w:t>
                            </w:r>
                            <w:r w:rsidR="00580DC6">
                              <w:t xml:space="preserve"> and more.</w:t>
                            </w:r>
                          </w:p>
                          <w:p w:rsidR="00580DC6" w:rsidRDefault="00580DC6">
                            <w:r>
                              <w:t>Events host</w:t>
                            </w:r>
                            <w:r w:rsidR="00AD1387">
                              <w:t xml:space="preserve"> anywhere from</w:t>
                            </w:r>
                            <w:r>
                              <w:t xml:space="preserve"> 200-1500 people</w:t>
                            </w:r>
                          </w:p>
                          <w:p w:rsidR="00580DC6" w:rsidRDefault="00580DC6">
                            <w:r>
                              <w:t>School events average 700-1000 students</w:t>
                            </w:r>
                          </w:p>
                          <w:p w:rsidR="00AD1387" w:rsidRDefault="00AD1387">
                            <w:r>
                              <w:t xml:space="preserve">Approximately </w:t>
                            </w:r>
                            <w:r w:rsidR="009D7423">
                              <w:t>3</w:t>
                            </w:r>
                            <w:r>
                              <w:t>0,000 students went through our trailers</w:t>
                            </w:r>
                          </w:p>
                          <w:p w:rsidR="00AD1387" w:rsidRDefault="00AD1387">
                            <w:r>
                              <w:t>We estimate 80,000 Utahns received some sort of direct fire education this month</w:t>
                            </w:r>
                          </w:p>
                          <w:p w:rsidR="00C27E79" w:rsidRDefault="00C27E79"/>
                          <w:p w:rsidR="00580DC6" w:rsidRDefault="00580DC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28" type="#_x0000_t202" style="position:absolute;margin-left:0;margin-top:.75pt;width:388.9pt;height:155.25pt;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" fillcolor="white [3201]" strokeweight=".5pt">
                <v:stroke linestyle="thinThin"/>
                <v:shadow on="t" color="black" opacity="26214f" origin="-.5,-.5" offset=".74836mm,.74836mm"/>
                <v:textbox>
                  <w:txbxContent>
                    <w:p w:rsidR="00D90696" w:rsidRDefault="00580DC6">
                      <w:r>
                        <w:t xml:space="preserve">State Fire Marshal’s </w:t>
                      </w:r>
                      <w:r w:rsidR="00AD1387">
                        <w:t xml:space="preserve">Office </w:t>
                      </w:r>
                      <w:r>
                        <w:t>operates 8 Fire Safety Trailers statewide</w:t>
                      </w:r>
                    </w:p>
                    <w:p w:rsidR="00580DC6" w:rsidRDefault="00AD1387">
                      <w:r>
                        <w:t>Trailers served at o</w:t>
                      </w:r>
                      <w:r w:rsidR="00580DC6">
                        <w:t>ver 60 appointments at events, school programs, department open houses, hospitals,</w:t>
                      </w:r>
                      <w:r>
                        <w:t xml:space="preserve"> church events,</w:t>
                      </w:r>
                      <w:r w:rsidR="00580DC6">
                        <w:t xml:space="preserve"> and more.</w:t>
                      </w:r>
                    </w:p>
                    <w:p w:rsidR="00580DC6" w:rsidRDefault="00580DC6">
                      <w:r>
                        <w:t>Events host</w:t>
                      </w:r>
                      <w:r w:rsidR="00AD1387">
                        <w:t xml:space="preserve"> anywhere from</w:t>
                      </w:r>
                      <w:r>
                        <w:t xml:space="preserve"> 200-1500 people</w:t>
                      </w:r>
                    </w:p>
                    <w:p w:rsidR="00580DC6" w:rsidRDefault="00580DC6">
                      <w:r>
                        <w:t>School events average 700-1000 students</w:t>
                      </w:r>
                    </w:p>
                    <w:p w:rsidR="00AD1387" w:rsidRDefault="00AD1387">
                      <w:r>
                        <w:t xml:space="preserve">Approximately </w:t>
                      </w:r>
                      <w:r w:rsidR="009D7423">
                        <w:t>3</w:t>
                      </w:r>
                      <w:r>
                        <w:t>0,000 students went through our trailers</w:t>
                      </w:r>
                    </w:p>
                    <w:p w:rsidR="00AD1387" w:rsidRDefault="00AD1387">
                      <w:r>
                        <w:t>We estimate 80,000 Utahns received some sort of direct fire education this month</w:t>
                      </w:r>
                    </w:p>
                    <w:p w:rsidR="00C27E79" w:rsidRDefault="00C27E79"/>
                    <w:p w:rsidR="00580DC6" w:rsidRDefault="00580DC6"/>
                  </w:txbxContent>
                </v:textbox>
                <w10:wrap anchorx="margin"/>
              </v:shape>
            </w:pict>
          </mc:Fallback>
        </mc:AlternateContent>
      </w:r>
    </w:p>
    <w:p w:rsidR="00D90696" w:rsidRPr="00D90696" w:rsidRDefault="00D90696" w:rsidP="00D90696"/>
    <w:p w:rsidR="00D90696" w:rsidRPr="00D90696" w:rsidRDefault="00D90696" w:rsidP="00D90696"/>
    <w:p w:rsidR="00D90696" w:rsidRPr="00D90696" w:rsidRDefault="00D90696" w:rsidP="00D90696"/>
    <w:p w:rsidR="00D90696" w:rsidRPr="00D90696" w:rsidRDefault="00D90696" w:rsidP="00D90696"/>
    <w:p w:rsidR="00D90696" w:rsidRPr="00D90696" w:rsidRDefault="00D90696" w:rsidP="00D90696"/>
    <w:p w:rsidR="00D90696" w:rsidRPr="00D90696" w:rsidRDefault="00D90696" w:rsidP="00D90696"/>
    <w:p w:rsidR="00D90696" w:rsidRPr="00D90696" w:rsidRDefault="008A179B" w:rsidP="00D90696">
      <w:r>
        <w:rPr>
          <w:noProof/>
        </w:rPr>
        <mc:AlternateContent>
          <mc:Choice Requires="wps">
            <w:drawing>
              <wp:anchor distT="0" distB="0" distL="114300" distR="114300" simplePos="0" relativeHeight="251662336" behindDoc="0" locked="0" layoutInCell="1" allowOverlap="1">
                <wp:simplePos x="0" y="0"/>
                <wp:positionH relativeFrom="column">
                  <wp:posOffset>-171450</wp:posOffset>
                </wp:positionH>
                <wp:positionV relativeFrom="paragraph">
                  <wp:posOffset>134620</wp:posOffset>
                </wp:positionV>
                <wp:extent cx="5114925" cy="5772150"/>
                <wp:effectExtent l="0" t="0" r="28575" b="19050"/>
                <wp:wrapNone/>
                <wp:docPr id="9" name="Text Box 9"/>
                <wp:cNvGraphicFramePr/>
                <a:graphic xmlns:a="http://schemas.openxmlformats.org/drawingml/2006/main">
                  <a:graphicData uri="http://schemas.microsoft.com/office/word/2010/wordprocessingShape">
                    <wps:wsp>
                      <wps:cNvSpPr txBox="1"/>
                      <wps:spPr>
                        <a:xfrm>
                          <a:off x="0" y="0"/>
                          <a:ext cx="5114925" cy="5772150"/>
                        </a:xfrm>
                        <a:prstGeom prst="rect">
                          <a:avLst/>
                        </a:prstGeom>
                        <a:solidFill>
                          <a:schemeClr val="lt1"/>
                        </a:solidFill>
                        <a:ln w="6350">
                          <a:solidFill>
                            <a:prstClr val="black"/>
                          </a:solidFill>
                        </a:ln>
                      </wps:spPr>
                      <wps:txbx>
                        <w:txbxContent>
                          <w:p w:rsidR="00EB30B8" w:rsidRDefault="00EB30B8">
                            <w:pPr>
                              <w:rPr>
                                <w:noProof/>
                              </w:rPr>
                            </w:pPr>
                            <w:r>
                              <w:t xml:space="preserve">   </w:t>
                            </w:r>
                            <w:r>
                              <w:rPr>
                                <w:noProof/>
                              </w:rPr>
                              <w:drawing>
                                <wp:inline distT="0" distB="0" distL="0" distR="0">
                                  <wp:extent cx="1942465" cy="1609314"/>
                                  <wp:effectExtent l="133350" t="114300" r="153035" b="1625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69238" cy="16314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extent cx="2152650" cy="1613682"/>
                                  <wp:effectExtent l="133350" t="114300" r="133350" b="1581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68667" cy="162568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B30B8" w:rsidRDefault="00EB30B8">
                            <w:pPr>
                              <w:rPr>
                                <w:noProof/>
                              </w:rPr>
                            </w:pPr>
                            <w:r>
                              <w:rPr>
                                <w:noProof/>
                              </w:rPr>
                              <w:drawing>
                                <wp:inline distT="0" distB="0" distL="0" distR="0">
                                  <wp:extent cx="2056765" cy="1637893"/>
                                  <wp:effectExtent l="133350" t="114300" r="133985" b="1720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70767" cy="16490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F6023F">
                              <w:rPr>
                                <w:noProof/>
                              </w:rPr>
                              <w:t xml:space="preserve"> </w:t>
                            </w:r>
                            <w:r>
                              <w:rPr>
                                <w:noProof/>
                              </w:rPr>
                              <w:drawing>
                                <wp:inline distT="0" distB="0" distL="0" distR="0">
                                  <wp:extent cx="2180797" cy="1634490"/>
                                  <wp:effectExtent l="133350" t="114300" r="124460" b="1562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20671" cy="16643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0753F" w:rsidRDefault="00252485">
                            <w:r>
                              <w:rPr>
                                <w:noProof/>
                              </w:rPr>
                              <w:drawing>
                                <wp:inline distT="0" distB="0" distL="0" distR="0">
                                  <wp:extent cx="2104111" cy="1402080"/>
                                  <wp:effectExtent l="114300" t="114300" r="125095" b="1409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nified Fire facebook capture.png"/>
                                          <pic:cNvPicPr/>
                                        </pic:nvPicPr>
                                        <pic:blipFill>
                                          <a:blip r:embed="rId14">
                                            <a:extLst>
                                              <a:ext uri="{28A0092B-C50C-407E-A947-70E740481C1C}">
                                                <a14:useLocalDpi xmlns:a14="http://schemas.microsoft.com/office/drawing/2010/main" val="0"/>
                                              </a:ext>
                                            </a:extLst>
                                          </a:blip>
                                          <a:stretch>
                                            <a:fillRect/>
                                          </a:stretch>
                                        </pic:blipFill>
                                        <pic:spPr>
                                          <a:xfrm>
                                            <a:off x="0" y="0"/>
                                            <a:ext cx="2147674" cy="14311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extent cx="2277873" cy="1388745"/>
                                  <wp:effectExtent l="133350" t="114300" r="103505" b="1543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 AF Base .jpg"/>
                                          <pic:cNvPicPr/>
                                        </pic:nvPicPr>
                                        <pic:blipFill>
                                          <a:blip r:embed="rId15">
                                            <a:extLst>
                                              <a:ext uri="{28A0092B-C50C-407E-A947-70E740481C1C}">
                                                <a14:useLocalDpi xmlns:a14="http://schemas.microsoft.com/office/drawing/2010/main" val="0"/>
                                              </a:ext>
                                            </a:extLst>
                                          </a:blip>
                                          <a:stretch>
                                            <a:fillRect/>
                                          </a:stretch>
                                        </pic:blipFill>
                                        <pic:spPr>
                                          <a:xfrm>
                                            <a:off x="0" y="0"/>
                                            <a:ext cx="2332611" cy="142211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29" type="#_x0000_t202" style="position:absolute;margin-left:-13.5pt;margin-top:10.6pt;width:402.75pt;height:45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" fillcolor="white [3201]" strokeweight=".5pt">
                <v:textbox>
                  <w:txbxContent>
                    <w:p w:rsidR="00EB30B8" w:rsidRDefault="00EB30B8">
                      <w:pPr>
                        <w:rPr>
                          <w:noProof/>
                        </w:rPr>
                      </w:pPr>
                      <w:r>
                        <w:t xml:space="preserve">   </w:t>
                      </w:r>
                      <w:r>
                        <w:rPr>
                          <w:noProof/>
                        </w:rPr>
                        <w:drawing>
                          <wp:inline distT="0" distB="0" distL="0" distR="0">
                            <wp:extent cx="1942465" cy="1609314"/>
                            <wp:effectExtent l="133350" t="114300" r="153035" b="1625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69238" cy="16314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extent cx="2152650" cy="1613682"/>
                            <wp:effectExtent l="133350" t="114300" r="133350" b="1581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68667" cy="162568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B30B8" w:rsidRDefault="00EB30B8">
                      <w:pPr>
                        <w:rPr>
                          <w:noProof/>
                        </w:rPr>
                      </w:pPr>
                      <w:r>
                        <w:rPr>
                          <w:noProof/>
                        </w:rPr>
                        <w:drawing>
                          <wp:inline distT="0" distB="0" distL="0" distR="0">
                            <wp:extent cx="2056765" cy="1637893"/>
                            <wp:effectExtent l="133350" t="114300" r="133985" b="1720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70767" cy="16490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F6023F">
                        <w:rPr>
                          <w:noProof/>
                        </w:rPr>
                        <w:t xml:space="preserve"> </w:t>
                      </w:r>
                      <w:r>
                        <w:rPr>
                          <w:noProof/>
                        </w:rPr>
                        <w:drawing>
                          <wp:inline distT="0" distB="0" distL="0" distR="0">
                            <wp:extent cx="2180797" cy="1634490"/>
                            <wp:effectExtent l="133350" t="114300" r="124460" b="1562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20671" cy="16643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0753F" w:rsidRDefault="00252485">
                      <w:r>
                        <w:rPr>
                          <w:noProof/>
                        </w:rPr>
                        <w:drawing>
                          <wp:inline distT="0" distB="0" distL="0" distR="0">
                            <wp:extent cx="2104111" cy="1402080"/>
                            <wp:effectExtent l="114300" t="114300" r="125095" b="1409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nified Fire facebook capture.png"/>
                                    <pic:cNvPicPr/>
                                  </pic:nvPicPr>
                                  <pic:blipFill>
                                    <a:blip r:embed="rId20">
                                      <a:extLst>
                                        <a:ext uri="{28A0092B-C50C-407E-A947-70E740481C1C}">
                                          <a14:useLocalDpi xmlns:a14="http://schemas.microsoft.com/office/drawing/2010/main" val="0"/>
                                        </a:ext>
                                      </a:extLst>
                                    </a:blip>
                                    <a:stretch>
                                      <a:fillRect/>
                                    </a:stretch>
                                  </pic:blipFill>
                                  <pic:spPr>
                                    <a:xfrm>
                                      <a:off x="0" y="0"/>
                                      <a:ext cx="2147674" cy="14311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extent cx="2277873" cy="1388745"/>
                            <wp:effectExtent l="133350" t="114300" r="103505" b="1543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 AF Base .jpg"/>
                                    <pic:cNvPicPr/>
                                  </pic:nvPicPr>
                                  <pic:blipFill>
                                    <a:blip r:embed="rId21">
                                      <a:extLst>
                                        <a:ext uri="{28A0092B-C50C-407E-A947-70E740481C1C}">
                                          <a14:useLocalDpi xmlns:a14="http://schemas.microsoft.com/office/drawing/2010/main" val="0"/>
                                        </a:ext>
                                      </a:extLst>
                                    </a:blip>
                                    <a:stretch>
                                      <a:fillRect/>
                                    </a:stretch>
                                  </pic:blipFill>
                                  <pic:spPr>
                                    <a:xfrm>
                                      <a:off x="0" y="0"/>
                                      <a:ext cx="2332611" cy="142211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v:shape>
            </w:pict>
          </mc:Fallback>
        </mc:AlternateContent>
      </w:r>
    </w:p>
    <w:p w:rsidR="00D90696" w:rsidRPr="00D90696" w:rsidRDefault="00D90696" w:rsidP="00D90696"/>
    <w:p w:rsidR="00D90696" w:rsidRPr="00D90696" w:rsidRDefault="00D90696" w:rsidP="00D90696"/>
    <w:p w:rsidR="00D90696" w:rsidRPr="00D90696" w:rsidRDefault="00D90696" w:rsidP="00D90696"/>
    <w:p w:rsidR="00D90696" w:rsidRPr="00D90696" w:rsidRDefault="00D90696" w:rsidP="00D90696"/>
    <w:p w:rsidR="00D90696" w:rsidRPr="00D90696" w:rsidRDefault="00D90696" w:rsidP="00D90696"/>
    <w:p w:rsidR="00D90696" w:rsidRPr="00D90696" w:rsidRDefault="00D90696" w:rsidP="00D90696"/>
    <w:p w:rsidR="00D90696" w:rsidRPr="00D90696" w:rsidRDefault="00D90696" w:rsidP="00D90696"/>
    <w:p w:rsidR="00D90696" w:rsidRPr="00D90696" w:rsidRDefault="00D90696" w:rsidP="00D90696"/>
    <w:p w:rsidR="00D90696" w:rsidRPr="00D90696" w:rsidRDefault="00D90696" w:rsidP="00D90696"/>
    <w:p w:rsidR="00D90696" w:rsidRPr="00D90696" w:rsidRDefault="00D90696" w:rsidP="00D90696"/>
    <w:p w:rsidR="00D90696" w:rsidRPr="00D90696" w:rsidRDefault="00D90696" w:rsidP="00D90696"/>
    <w:p w:rsidR="00D90696" w:rsidRPr="00D90696" w:rsidRDefault="00D90696" w:rsidP="00D90696"/>
    <w:p w:rsidR="00D90696" w:rsidRPr="00D90696" w:rsidRDefault="00D90696" w:rsidP="00D90696"/>
    <w:p w:rsidR="00D90696" w:rsidRPr="00D90696" w:rsidRDefault="00D90696" w:rsidP="00D90696"/>
    <w:p w:rsidR="00D90696" w:rsidRPr="00D90696" w:rsidRDefault="00D90696" w:rsidP="00D90696"/>
    <w:p w:rsidR="00D90696" w:rsidRDefault="00D90696" w:rsidP="00D90696"/>
    <w:p w:rsidR="00D90696" w:rsidRDefault="00D90696" w:rsidP="00D90696"/>
    <w:p w:rsidR="00D90696" w:rsidRDefault="00D90696" w:rsidP="00D90696"/>
    <w:p w:rsidR="00D90696" w:rsidRDefault="00D90696" w:rsidP="00D90696"/>
    <w:p w:rsidR="00252485" w:rsidRDefault="00252485" w:rsidP="00D90696">
      <w:r>
        <w:rPr>
          <w:noProof/>
        </w:rPr>
        <w:lastRenderedPageBreak/>
        <w:drawing>
          <wp:inline distT="0" distB="0" distL="0" distR="0">
            <wp:extent cx="2349878" cy="1656715"/>
            <wp:effectExtent l="133350" t="114300" r="127000" b="1720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andy fire puppet.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378380" cy="16768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t xml:space="preserve">                 </w:t>
      </w:r>
      <w:r>
        <w:rPr>
          <w:noProof/>
        </w:rPr>
        <w:drawing>
          <wp:inline distT="0" distB="0" distL="0" distR="0">
            <wp:extent cx="2409825" cy="1685333"/>
            <wp:effectExtent l="133350" t="114300" r="142875" b="1625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est valley fire.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79772" cy="17342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A179B" w:rsidRDefault="008A179B" w:rsidP="00D90696">
      <w:r>
        <w:t>Notes:</w:t>
      </w:r>
    </w:p>
    <w:p w:rsidR="00252485" w:rsidRDefault="00D90696" w:rsidP="00D90696">
      <w:r>
        <w:t xml:space="preserve">Its </w:t>
      </w:r>
      <w:r w:rsidR="009D7423">
        <w:t>sometimes difficult</w:t>
      </w:r>
      <w:r>
        <w:t xml:space="preserve"> to quantify the amount of successes throughout the state, but </w:t>
      </w:r>
      <w:r w:rsidR="00252485">
        <w:t xml:space="preserve">we </w:t>
      </w:r>
      <w:r>
        <w:t xml:space="preserve">can report on the qualifiable information </w:t>
      </w:r>
      <w:r w:rsidR="00252485">
        <w:t xml:space="preserve">we’ve received from some of the departments that reported into the State Fire Marshal’s. </w:t>
      </w:r>
    </w:p>
    <w:p w:rsidR="00D90696" w:rsidRDefault="00D90696" w:rsidP="00D90696">
      <w:r>
        <w:t>Our office loans out 8 Fire Safety Trailers to departments throughout the stat</w:t>
      </w:r>
      <w:r w:rsidR="009D7423">
        <w:t>e. R</w:t>
      </w:r>
      <w:r>
        <w:t>ural, suburban, and urban areas all utilize the trailers.</w:t>
      </w:r>
    </w:p>
    <w:p w:rsidR="00D90696" w:rsidRDefault="00D90696" w:rsidP="00D90696">
      <w:r>
        <w:t xml:space="preserve">In October, our trailers </w:t>
      </w:r>
      <w:r w:rsidR="00252485">
        <w:t>were requested for use at over 40 events state wide</w:t>
      </w:r>
      <w:r>
        <w:t>. Some were multiple events</w:t>
      </w:r>
      <w:r w:rsidR="00252485">
        <w:t xml:space="preserve"> held over several days</w:t>
      </w:r>
      <w:r>
        <w:t xml:space="preserve">, so </w:t>
      </w:r>
      <w:r w:rsidR="00252485">
        <w:t>it’s</w:t>
      </w:r>
      <w:r>
        <w:t xml:space="preserve"> likely its more than </w:t>
      </w:r>
      <w:r w:rsidR="00252485">
        <w:t>double</w:t>
      </w:r>
      <w:r>
        <w:t xml:space="preserve"> that number. We estimate that over </w:t>
      </w:r>
      <w:r w:rsidR="009D7423">
        <w:t>8</w:t>
      </w:r>
      <w:r>
        <w:t xml:space="preserve">0,000 people went through our trailers during </w:t>
      </w:r>
      <w:r w:rsidR="00252485" w:rsidRPr="00C95FD4">
        <w:rPr>
          <w:b/>
        </w:rPr>
        <w:t>Fire Prevention Month</w:t>
      </w:r>
      <w:r w:rsidR="00252485">
        <w:t>.</w:t>
      </w:r>
      <w:r>
        <w:t xml:space="preserve"> </w:t>
      </w:r>
    </w:p>
    <w:p w:rsidR="00D90696" w:rsidRDefault="00D90696" w:rsidP="00D90696">
      <w:r>
        <w:t>I asked for reports from departments and heard back from quite a few. Some notable stand outs I’d like to thank for their hard work and efforts are Logan Fire, Unified Fire</w:t>
      </w:r>
      <w:r w:rsidR="00AD1387">
        <w:t>, Sandy Fire,</w:t>
      </w:r>
      <w:r>
        <w:t xml:space="preserve"> and </w:t>
      </w:r>
      <w:r w:rsidR="00AD1387">
        <w:t>West</w:t>
      </w:r>
      <w:r w:rsidR="00B14329">
        <w:t xml:space="preserve"> Jordan Fire, just to name a few</w:t>
      </w:r>
      <w:r w:rsidR="00252485">
        <w:t>. I appreciate these and other departments taking the time to report to me with deta</w:t>
      </w:r>
      <w:r w:rsidR="00B14329">
        <w:t xml:space="preserve">iled </w:t>
      </w:r>
      <w:r w:rsidR="00252485">
        <w:t>notes.</w:t>
      </w:r>
    </w:p>
    <w:p w:rsidR="00B14329" w:rsidRDefault="00B14329" w:rsidP="00D90696">
      <w:r w:rsidRPr="00AD1387">
        <w:rPr>
          <w:b/>
        </w:rPr>
        <w:t>Logan Fire</w:t>
      </w:r>
      <w:r>
        <w:t xml:space="preserve"> made the effort to take our trailer to every </w:t>
      </w:r>
      <w:r w:rsidR="00AD1387">
        <w:t xml:space="preserve">elementary school in their district </w:t>
      </w:r>
      <w:r w:rsidR="00252485">
        <w:t xml:space="preserve">to </w:t>
      </w:r>
      <w:r w:rsidR="00AD1387">
        <w:t>provide Fire Safety Education</w:t>
      </w:r>
      <w:r w:rsidR="00252485">
        <w:t xml:space="preserve"> to every student, K through 6th</w:t>
      </w:r>
      <w:r w:rsidR="00AD1387">
        <w:t>. They also held daily open houses for child care and pre-schools to visit the fire houses.</w:t>
      </w:r>
      <w:r w:rsidR="00252485">
        <w:t xml:space="preserve"> They spread Fire Prevention Week all the way into November to complete this mission.</w:t>
      </w:r>
    </w:p>
    <w:p w:rsidR="00AD1387" w:rsidRPr="00AD1387" w:rsidRDefault="00AD1387" w:rsidP="00D90696">
      <w:r w:rsidRPr="00AD1387">
        <w:rPr>
          <w:b/>
        </w:rPr>
        <w:t xml:space="preserve">Sandy </w:t>
      </w:r>
      <w:r w:rsidR="00C95FD4">
        <w:rPr>
          <w:b/>
        </w:rPr>
        <w:t>F</w:t>
      </w:r>
      <w:r w:rsidRPr="00AD1387">
        <w:rPr>
          <w:b/>
        </w:rPr>
        <w:t>ire</w:t>
      </w:r>
      <w:r>
        <w:rPr>
          <w:b/>
        </w:rPr>
        <w:t xml:space="preserve"> </w:t>
      </w:r>
      <w:r>
        <w:t xml:space="preserve">also tried to teach at every elementary school this month. They got some great press for their safety puppet show geared towards </w:t>
      </w:r>
      <w:r w:rsidR="009D7423">
        <w:t>preschoolers</w:t>
      </w:r>
      <w:r>
        <w:t xml:space="preserve">. Sandy estimates that over 500 </w:t>
      </w:r>
      <w:proofErr w:type="gramStart"/>
      <w:r>
        <w:t>3-4 year</w:t>
      </w:r>
      <w:proofErr w:type="gramEnd"/>
      <w:r>
        <w:t xml:space="preserve"> </w:t>
      </w:r>
      <w:proofErr w:type="spellStart"/>
      <w:r>
        <w:t>olds</w:t>
      </w:r>
      <w:proofErr w:type="spellEnd"/>
      <w:r>
        <w:t xml:space="preserve"> were taught during the month of October.</w:t>
      </w:r>
    </w:p>
    <w:p w:rsidR="00AD1387" w:rsidRDefault="00AD1387" w:rsidP="00D90696">
      <w:r w:rsidRPr="00AD1387">
        <w:rPr>
          <w:b/>
        </w:rPr>
        <w:t>West Jordan Fire</w:t>
      </w:r>
      <w:r>
        <w:t xml:space="preserve"> had the novel approach to </w:t>
      </w:r>
      <w:r w:rsidR="009D7423">
        <w:t xml:space="preserve">work with </w:t>
      </w:r>
      <w:proofErr w:type="spellStart"/>
      <w:r w:rsidR="009D7423">
        <w:t>Dominos</w:t>
      </w:r>
      <w:proofErr w:type="spellEnd"/>
      <w:r w:rsidR="009D7423">
        <w:t xml:space="preserve"> Pizza in their efforts to education the public on the importance of working fire alarms. Firefighters helped deliver the pizza to costumers, and i</w:t>
      </w:r>
      <w:r>
        <w:t>f the firefighter tested and determined that the smoke detector in the home worked, the pizza was free. They held a drawing contest</w:t>
      </w:r>
      <w:r w:rsidR="009D7423">
        <w:t xml:space="preserve"> in local schools and</w:t>
      </w:r>
      <w:r>
        <w:t xml:space="preserve"> held a city-wide safety scavenger hunt. These are really creative ways to engage the community.</w:t>
      </w:r>
    </w:p>
    <w:p w:rsidR="00D90696" w:rsidRDefault="00AD1387" w:rsidP="00D90696">
      <w:r w:rsidRPr="00AD1387">
        <w:rPr>
          <w:b/>
        </w:rPr>
        <w:t xml:space="preserve">Unified Fire </w:t>
      </w:r>
      <w:r w:rsidR="009D7423">
        <w:t>has cracked the code for online, social media safety programming. They regularly received hundreds of hits per day on their safety education posts, including videos, memes, pictures, safety messages and more. The</w:t>
      </w:r>
      <w:r w:rsidR="00252485">
        <w:t>y</w:t>
      </w:r>
      <w:r w:rsidR="009D7423">
        <w:t xml:space="preserve"> consolidated their efforts </w:t>
      </w:r>
      <w:r w:rsidR="00252485">
        <w:t>in</w:t>
      </w:r>
      <w:r w:rsidR="009D7423">
        <w:t xml:space="preserve">to one video, which can be found here: </w:t>
      </w:r>
      <w:hyperlink r:id="rId24" w:history="1">
        <w:r w:rsidR="009D7423">
          <w:rPr>
            <w:rStyle w:val="Hyperlink"/>
          </w:rPr>
          <w:t>https://www.facebook.com/unifiedfireauthority/videos/452585095356481/</w:t>
        </w:r>
      </w:hyperlink>
    </w:p>
    <w:p w:rsidR="004560F0" w:rsidRPr="00D90696" w:rsidRDefault="00AC19E4" w:rsidP="00D90696">
      <w:pPr>
        <w:tabs>
          <w:tab w:val="left" w:pos="1605"/>
        </w:tabs>
      </w:pPr>
    </w:p>
    <w:sectPr w:rsidR="004560F0" w:rsidRPr="00D90696" w:rsidSect="008A179B">
      <w:pgSz w:w="12240" w:h="15840"/>
      <w:pgMar w:top="1440" w:right="810" w:bottom="720" w:left="99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75B6"/>
    <w:rsid w:val="001B3E37"/>
    <w:rsid w:val="00252485"/>
    <w:rsid w:val="003527CB"/>
    <w:rsid w:val="00580DC6"/>
    <w:rsid w:val="007666D5"/>
    <w:rsid w:val="008A179B"/>
    <w:rsid w:val="009D7423"/>
    <w:rsid w:val="00AC19E4"/>
    <w:rsid w:val="00AD1387"/>
    <w:rsid w:val="00AD75B6"/>
    <w:rsid w:val="00B07C5B"/>
    <w:rsid w:val="00B14329"/>
    <w:rsid w:val="00BC2CEF"/>
    <w:rsid w:val="00C27E79"/>
    <w:rsid w:val="00C95FD4"/>
    <w:rsid w:val="00D90696"/>
    <w:rsid w:val="00EB30B8"/>
    <w:rsid w:val="00F0753F"/>
    <w:rsid w:val="00F602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8C52E7E-ABF1-4A81-8921-6795CB72CA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2">
    <w:name w:val="heading 2"/>
    <w:basedOn w:val="Normal"/>
    <w:next w:val="Normal"/>
    <w:link w:val="Heading2Char"/>
    <w:uiPriority w:val="9"/>
    <w:unhideWhenUsed/>
    <w:qFormat/>
    <w:rsid w:val="00AD138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AD1387"/>
    <w:rPr>
      <w:rFonts w:asciiTheme="majorHAnsi" w:eastAsiaTheme="majorEastAsia" w:hAnsiTheme="majorHAnsi" w:cstheme="majorBidi"/>
      <w:color w:val="2F5496" w:themeColor="accent1" w:themeShade="BF"/>
      <w:sz w:val="26"/>
      <w:szCs w:val="26"/>
    </w:rPr>
  </w:style>
  <w:style w:type="character" w:styleId="Hyperlink">
    <w:name w:val="Hyperlink"/>
    <w:basedOn w:val="DefaultParagraphFont"/>
    <w:uiPriority w:val="99"/>
    <w:semiHidden/>
    <w:unhideWhenUsed/>
    <w:rsid w:val="009D7423"/>
    <w:rPr>
      <w:color w:val="0000FF"/>
      <w:u w:val="single"/>
    </w:rPr>
  </w:style>
  <w:style w:type="paragraph" w:styleId="BalloonText">
    <w:name w:val="Balloon Text"/>
    <w:basedOn w:val="Normal"/>
    <w:link w:val="BalloonTextChar"/>
    <w:uiPriority w:val="99"/>
    <w:semiHidden/>
    <w:unhideWhenUsed/>
    <w:rsid w:val="0025248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52485"/>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0.jpeg"/><Relationship Id="rId13" Type="http://schemas.openxmlformats.org/officeDocument/2006/relationships/image" Target="media/image7.jpeg"/><Relationship Id="rId18" Type="http://schemas.openxmlformats.org/officeDocument/2006/relationships/image" Target="media/image60.jpeg"/><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90.jpg"/><Relationship Id="rId7" Type="http://schemas.openxmlformats.org/officeDocument/2006/relationships/image" Target="media/image10.jpeg"/><Relationship Id="rId12" Type="http://schemas.openxmlformats.org/officeDocument/2006/relationships/image" Target="media/image6.jpeg"/><Relationship Id="rId17" Type="http://schemas.openxmlformats.org/officeDocument/2006/relationships/image" Target="media/image50.jpe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40.jpeg"/><Relationship Id="rId20" Type="http://schemas.openxmlformats.org/officeDocument/2006/relationships/image" Target="media/image80.pn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5.jpeg"/><Relationship Id="rId24" Type="http://schemas.openxmlformats.org/officeDocument/2006/relationships/hyperlink" Target="https://www.facebook.com/unifiedfireauthority/videos/452585095356481/" TargetMode="External"/><Relationship Id="rId5" Type="http://schemas.openxmlformats.org/officeDocument/2006/relationships/image" Target="media/image2.jpeg"/><Relationship Id="rId15" Type="http://schemas.openxmlformats.org/officeDocument/2006/relationships/image" Target="media/image9.jpg"/><Relationship Id="rId23" Type="http://schemas.openxmlformats.org/officeDocument/2006/relationships/image" Target="media/image11.jpeg"/><Relationship Id="rId10" Type="http://schemas.openxmlformats.org/officeDocument/2006/relationships/image" Target="media/image4.jpeg"/><Relationship Id="rId19" Type="http://schemas.openxmlformats.org/officeDocument/2006/relationships/image" Target="media/image70.jpeg"/><Relationship Id="rId4" Type="http://schemas.openxmlformats.org/officeDocument/2006/relationships/image" Target="media/image1.jpeg"/><Relationship Id="rId9" Type="http://schemas.openxmlformats.org/officeDocument/2006/relationships/image" Target="media/image30.jpeg"/><Relationship Id="rId14" Type="http://schemas.openxmlformats.org/officeDocument/2006/relationships/image" Target="media/image8.png"/><Relationship Id="rId22"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Pages>
  <Words>372</Words>
  <Characters>2121</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State of Utah</Company>
  <LinksUpToDate>false</LinksUpToDate>
  <CharactersWithSpaces>2489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 McCormick</dc:creator>
  <cp:keywords/>
  <dc:description/>
  <cp:lastModifiedBy>Andrew McCormick</cp:lastModifiedBy>
  <cp:revision>2</cp:revision>
  <cp:lastPrinted>2019-11-08T00:06:00Z</cp:lastPrinted>
  <dcterms:created xsi:type="dcterms:W3CDTF">2020-09-22T21:15:00Z</dcterms:created>
  <dcterms:modified xsi:type="dcterms:W3CDTF">2020-09-22T21:15:00Z</dcterms:modified>
</cp:coreProperties>
</file>